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84" w:rsidRPr="00364B9A" w:rsidRDefault="00FB4C84" w:rsidP="002F7118">
      <w:pPr>
        <w:jc w:val="both"/>
        <w:rPr>
          <w:rFonts w:ascii="Calibri" w:hAnsi="Calibri" w:cs="Calibri"/>
          <w:b/>
          <w:bCs/>
          <w:color w:val="632424"/>
          <w:sz w:val="28"/>
        </w:rPr>
      </w:pPr>
      <w:r w:rsidRPr="00364B9A">
        <w:rPr>
          <w:rFonts w:ascii="Calibri" w:hAnsi="Calibri" w:cs="Calibri"/>
          <w:b/>
          <w:bCs/>
          <w:color w:val="632424"/>
          <w:sz w:val="28"/>
        </w:rPr>
        <w:t>Цели курса:</w:t>
      </w:r>
    </w:p>
    <w:p w:rsidR="00FB4C84" w:rsidRPr="002F7118" w:rsidRDefault="00FB4C84" w:rsidP="00364B9A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Cs w:val="22"/>
        </w:rPr>
      </w:pPr>
      <w:r w:rsidRPr="002F7118">
        <w:rPr>
          <w:rFonts w:ascii="Arial" w:hAnsi="Arial" w:cs="Arial"/>
          <w:szCs w:val="22"/>
        </w:rPr>
        <w:t>научиться приемам эффективного ведения переговоров;</w:t>
      </w:r>
    </w:p>
    <w:p w:rsidR="00FB4C84" w:rsidRPr="002F7118" w:rsidRDefault="00FB4C84" w:rsidP="00364B9A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Cs w:val="22"/>
        </w:rPr>
      </w:pPr>
      <w:r w:rsidRPr="002F7118">
        <w:rPr>
          <w:rFonts w:ascii="Arial" w:hAnsi="Arial" w:cs="Arial"/>
          <w:szCs w:val="22"/>
        </w:rPr>
        <w:t>сформировать системный подход к подготовке и ведению переговоров;</w:t>
      </w:r>
    </w:p>
    <w:p w:rsidR="00FB4C84" w:rsidRPr="002F7118" w:rsidRDefault="00FB4C84" w:rsidP="00364B9A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Cs w:val="22"/>
        </w:rPr>
      </w:pPr>
      <w:r w:rsidRPr="002F7118">
        <w:rPr>
          <w:rFonts w:ascii="Arial" w:hAnsi="Arial" w:cs="Arial"/>
          <w:szCs w:val="22"/>
        </w:rPr>
        <w:t>научиться правилам поведения на различных этапах переговорного процесса;</w:t>
      </w:r>
    </w:p>
    <w:p w:rsidR="00FB4C84" w:rsidRPr="002F7118" w:rsidRDefault="00FB4C84" w:rsidP="00364B9A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Cs w:val="22"/>
        </w:rPr>
      </w:pPr>
      <w:r w:rsidRPr="002F7118">
        <w:rPr>
          <w:rFonts w:ascii="Arial" w:hAnsi="Arial" w:cs="Arial"/>
          <w:szCs w:val="22"/>
        </w:rPr>
        <w:t>создать направленность на достижение результата в позиции «Выигрыш-Выигрыш».</w:t>
      </w:r>
    </w:p>
    <w:p w:rsidR="00FB4C84" w:rsidRPr="002F7118" w:rsidRDefault="00FB4C84" w:rsidP="00FB4C84">
      <w:pPr>
        <w:tabs>
          <w:tab w:val="left" w:pos="-284"/>
        </w:tabs>
        <w:spacing w:before="120"/>
        <w:jc w:val="both"/>
        <w:rPr>
          <w:rFonts w:ascii="Arial" w:hAnsi="Arial" w:cs="Arial"/>
          <w:szCs w:val="22"/>
        </w:rPr>
      </w:pPr>
      <w:r w:rsidRPr="00364B9A">
        <w:rPr>
          <w:rFonts w:ascii="Arial" w:hAnsi="Arial" w:cs="Arial"/>
          <w:szCs w:val="22"/>
        </w:rPr>
        <w:t xml:space="preserve">Сами переговоры </w:t>
      </w:r>
      <w:r w:rsidRPr="002F7118">
        <w:rPr>
          <w:rFonts w:ascii="Arial" w:hAnsi="Arial" w:cs="Arial"/>
          <w:szCs w:val="22"/>
        </w:rPr>
        <w:t xml:space="preserve">– это лишь верхушка айсберга. Для их успеха необходимы как высокая профессиональная компетентность, так и знания в области психологии общения, подкрепленные определенными навыками. Важно уметь слушать и четко излагать свои мысли, понимать, что на самом деле хочет сказать собеседник, все ли он нам говорит, или что-то </w:t>
      </w:r>
      <w:bookmarkStart w:id="0" w:name="_GoBack"/>
      <w:bookmarkEnd w:id="0"/>
      <w:r w:rsidRPr="002F7118">
        <w:rPr>
          <w:rFonts w:ascii="Arial" w:hAnsi="Arial" w:cs="Arial"/>
          <w:szCs w:val="22"/>
        </w:rPr>
        <w:t>скрывает, научиться вставать на позицию партнера, последовательно придерживаться стратегии и своевременно менять тактику, уметь проявлять твердость в решении принципиальных вопросов, но быть гибким при рассмотрении несущественных моментов.</w:t>
      </w:r>
    </w:p>
    <w:p w:rsidR="00FB4C84" w:rsidRPr="002F7118" w:rsidRDefault="00FB4C84" w:rsidP="00FB4C84">
      <w:pPr>
        <w:tabs>
          <w:tab w:val="left" w:pos="-284"/>
        </w:tabs>
        <w:spacing w:before="120"/>
        <w:jc w:val="both"/>
        <w:rPr>
          <w:rFonts w:ascii="Arial" w:hAnsi="Arial" w:cs="Arial"/>
          <w:szCs w:val="22"/>
        </w:rPr>
      </w:pPr>
      <w:r w:rsidRPr="00364B9A">
        <w:rPr>
          <w:rFonts w:ascii="Arial" w:hAnsi="Arial" w:cs="Arial"/>
          <w:b/>
          <w:color w:val="632424"/>
          <w:szCs w:val="22"/>
        </w:rPr>
        <w:t>Продолжительность</w:t>
      </w:r>
      <w:r w:rsidRPr="002F7118">
        <w:rPr>
          <w:rFonts w:ascii="Arial" w:hAnsi="Arial" w:cs="Arial"/>
          <w:szCs w:val="22"/>
        </w:rPr>
        <w:t xml:space="preserve"> курса</w:t>
      </w:r>
      <w:r w:rsidR="00364B9A">
        <w:rPr>
          <w:rFonts w:ascii="Arial" w:hAnsi="Arial" w:cs="Arial"/>
          <w:szCs w:val="22"/>
        </w:rPr>
        <w:t>:</w:t>
      </w:r>
      <w:r w:rsidRPr="002F7118">
        <w:rPr>
          <w:rFonts w:ascii="Arial" w:hAnsi="Arial" w:cs="Arial"/>
          <w:szCs w:val="22"/>
        </w:rPr>
        <w:t xml:space="preserve"> два дня</w:t>
      </w:r>
      <w:r w:rsidR="00852B55">
        <w:rPr>
          <w:rFonts w:ascii="Arial" w:hAnsi="Arial" w:cs="Arial"/>
          <w:szCs w:val="22"/>
        </w:rPr>
        <w:t xml:space="preserve"> (16 часов)</w:t>
      </w:r>
      <w:r w:rsidRPr="002F7118">
        <w:rPr>
          <w:rFonts w:ascii="Arial" w:hAnsi="Arial" w:cs="Arial"/>
          <w:szCs w:val="22"/>
        </w:rPr>
        <w:t>.</w:t>
      </w:r>
    </w:p>
    <w:p w:rsidR="00852B55" w:rsidRPr="002F7118" w:rsidRDefault="00852B55" w:rsidP="00FB4C84">
      <w:pPr>
        <w:tabs>
          <w:tab w:val="left" w:pos="-284"/>
        </w:tabs>
        <w:spacing w:before="120"/>
        <w:jc w:val="both"/>
        <w:rPr>
          <w:rFonts w:ascii="Arial" w:hAnsi="Arial" w:cs="Arial"/>
          <w:szCs w:val="22"/>
        </w:rPr>
      </w:pPr>
    </w:p>
    <w:p w:rsidR="00364B9A" w:rsidRPr="00364B9A" w:rsidRDefault="00364B9A" w:rsidP="00364B9A">
      <w:pPr>
        <w:shd w:val="clear" w:color="auto" w:fill="632424"/>
        <w:jc w:val="both"/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</w:pPr>
      <w:r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 xml:space="preserve"> </w:t>
      </w:r>
      <w:r w:rsidRPr="00364B9A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ПРОГРАММА</w:t>
      </w:r>
    </w:p>
    <w:p w:rsidR="00852B55" w:rsidRPr="00364B9A" w:rsidRDefault="00852B55" w:rsidP="00FB4C84">
      <w:pPr>
        <w:numPr>
          <w:ilvl w:val="0"/>
          <w:numId w:val="1"/>
        </w:numPr>
        <w:tabs>
          <w:tab w:val="clear" w:pos="360"/>
          <w:tab w:val="left" w:pos="-284"/>
          <w:tab w:val="num" w:pos="567"/>
        </w:tabs>
        <w:spacing w:before="120"/>
        <w:ind w:left="0" w:firstLine="0"/>
        <w:jc w:val="both"/>
        <w:rPr>
          <w:rFonts w:ascii="Arial" w:hAnsi="Arial" w:cs="Arial"/>
          <w:b/>
          <w:bCs/>
          <w:color w:val="632424"/>
          <w:szCs w:val="22"/>
        </w:rPr>
      </w:pPr>
      <w:r w:rsidRPr="00364B9A">
        <w:rPr>
          <w:rFonts w:ascii="Arial" w:hAnsi="Arial" w:cs="Arial"/>
          <w:b/>
          <w:color w:val="632424"/>
          <w:szCs w:val="22"/>
        </w:rPr>
        <w:t>Общее понятие о переговорах</w:t>
      </w:r>
    </w:p>
    <w:p w:rsidR="00852B55" w:rsidRPr="00852B55" w:rsidRDefault="00852B55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>
        <w:rPr>
          <w:rFonts w:ascii="Arial" w:hAnsi="Arial" w:cs="Arial"/>
        </w:rPr>
        <w:t>Что является переговорами</w:t>
      </w:r>
    </w:p>
    <w:p w:rsidR="00852B55" w:rsidRDefault="00FB4C84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852B55">
        <w:rPr>
          <w:rFonts w:ascii="Arial" w:hAnsi="Arial" w:cs="Arial"/>
        </w:rPr>
        <w:t xml:space="preserve">Место переговоров в </w:t>
      </w:r>
      <w:r w:rsidR="00852B55">
        <w:rPr>
          <w:rFonts w:ascii="Arial" w:hAnsi="Arial" w:cs="Arial"/>
        </w:rPr>
        <w:t>цепочке: продажи – обслуживание</w:t>
      </w:r>
      <w:r w:rsidRPr="00852B55">
        <w:rPr>
          <w:rFonts w:ascii="Arial" w:hAnsi="Arial" w:cs="Arial"/>
        </w:rPr>
        <w:t xml:space="preserve"> </w:t>
      </w:r>
    </w:p>
    <w:p w:rsidR="00852B55" w:rsidRDefault="00852B55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>
        <w:rPr>
          <w:rFonts w:ascii="Arial" w:hAnsi="Arial" w:cs="Arial"/>
        </w:rPr>
        <w:t>Предпосылки к получению результата</w:t>
      </w:r>
    </w:p>
    <w:p w:rsidR="00852B55" w:rsidRPr="00852B55" w:rsidRDefault="00852B55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>
        <w:rPr>
          <w:rFonts w:ascii="Arial" w:hAnsi="Arial" w:cs="Arial"/>
        </w:rPr>
        <w:t>Несколько важных правил ведения переговоров</w:t>
      </w:r>
    </w:p>
    <w:p w:rsidR="00852B55" w:rsidRPr="00364B9A" w:rsidRDefault="00852B55" w:rsidP="00FB4C84">
      <w:pPr>
        <w:numPr>
          <w:ilvl w:val="0"/>
          <w:numId w:val="1"/>
        </w:numPr>
        <w:tabs>
          <w:tab w:val="clear" w:pos="360"/>
          <w:tab w:val="left" w:pos="-284"/>
          <w:tab w:val="num" w:pos="567"/>
        </w:tabs>
        <w:spacing w:before="120"/>
        <w:ind w:left="0" w:firstLine="0"/>
        <w:jc w:val="both"/>
        <w:rPr>
          <w:rFonts w:ascii="Arial" w:hAnsi="Arial" w:cs="Arial"/>
          <w:b/>
          <w:bCs/>
          <w:color w:val="632424"/>
          <w:szCs w:val="22"/>
        </w:rPr>
      </w:pPr>
      <w:r w:rsidRPr="00364B9A">
        <w:rPr>
          <w:rFonts w:ascii="Arial" w:hAnsi="Arial" w:cs="Arial"/>
          <w:b/>
          <w:color w:val="632424"/>
          <w:szCs w:val="22"/>
        </w:rPr>
        <w:t>Общая п</w:t>
      </w:r>
      <w:r w:rsidR="00FB4C84" w:rsidRPr="00364B9A">
        <w:rPr>
          <w:rFonts w:ascii="Arial" w:hAnsi="Arial" w:cs="Arial"/>
          <w:b/>
          <w:color w:val="632424"/>
          <w:szCs w:val="22"/>
        </w:rPr>
        <w:t xml:space="preserve">обеда или </w:t>
      </w:r>
      <w:r w:rsidRPr="00364B9A">
        <w:rPr>
          <w:rFonts w:ascii="Arial" w:hAnsi="Arial" w:cs="Arial"/>
          <w:b/>
          <w:color w:val="632424"/>
          <w:szCs w:val="22"/>
        </w:rPr>
        <w:t>общее поражение</w:t>
      </w:r>
    </w:p>
    <w:p w:rsidR="00852B55" w:rsidRPr="00852B55" w:rsidRDefault="00FB4C84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852B55">
        <w:rPr>
          <w:rFonts w:ascii="Arial" w:hAnsi="Arial" w:cs="Arial"/>
        </w:rPr>
        <w:t>Достижение позиции «Выигрыш-Выигрыш» для создания устойчивых долговременных отношений</w:t>
      </w:r>
      <w:r w:rsidR="00852B55">
        <w:rPr>
          <w:rFonts w:ascii="Arial" w:hAnsi="Arial" w:cs="Arial"/>
        </w:rPr>
        <w:t xml:space="preserve"> с деловыми партнерами</w:t>
      </w:r>
      <w:r w:rsidRPr="00852B55">
        <w:rPr>
          <w:rFonts w:ascii="Arial" w:hAnsi="Arial" w:cs="Arial"/>
        </w:rPr>
        <w:t xml:space="preserve"> </w:t>
      </w:r>
    </w:p>
    <w:p w:rsidR="00852B55" w:rsidRPr="00852B55" w:rsidRDefault="00852B55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>
        <w:rPr>
          <w:rFonts w:ascii="Arial" w:hAnsi="Arial" w:cs="Arial"/>
        </w:rPr>
        <w:t>Можно ли дружить с оппонентом</w:t>
      </w:r>
    </w:p>
    <w:p w:rsidR="00FB4C84" w:rsidRPr="00852B55" w:rsidRDefault="00FB4C84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852B55">
        <w:rPr>
          <w:rFonts w:ascii="Arial" w:hAnsi="Arial" w:cs="Arial"/>
        </w:rPr>
        <w:t>Выр</w:t>
      </w:r>
      <w:r w:rsidR="00852B55">
        <w:rPr>
          <w:rFonts w:ascii="Arial" w:hAnsi="Arial" w:cs="Arial"/>
        </w:rPr>
        <w:t>авнивание эмоциональных позиций</w:t>
      </w:r>
    </w:p>
    <w:p w:rsidR="00852B55" w:rsidRPr="00364B9A" w:rsidRDefault="00852B55" w:rsidP="00FB4C84">
      <w:pPr>
        <w:numPr>
          <w:ilvl w:val="0"/>
          <w:numId w:val="1"/>
        </w:numPr>
        <w:tabs>
          <w:tab w:val="clear" w:pos="360"/>
          <w:tab w:val="left" w:pos="-284"/>
          <w:tab w:val="num" w:pos="567"/>
        </w:tabs>
        <w:spacing w:before="120"/>
        <w:ind w:left="0" w:firstLine="0"/>
        <w:jc w:val="both"/>
        <w:rPr>
          <w:rFonts w:ascii="Arial" w:hAnsi="Arial" w:cs="Arial"/>
          <w:b/>
          <w:bCs/>
          <w:color w:val="632424"/>
          <w:szCs w:val="22"/>
        </w:rPr>
      </w:pPr>
      <w:r w:rsidRPr="00364B9A">
        <w:rPr>
          <w:rFonts w:ascii="Arial" w:hAnsi="Arial" w:cs="Arial"/>
          <w:b/>
          <w:color w:val="632424"/>
          <w:szCs w:val="22"/>
        </w:rPr>
        <w:t>Стадии переговоров</w:t>
      </w:r>
    </w:p>
    <w:p w:rsidR="00852B55" w:rsidRPr="00852B55" w:rsidRDefault="00FB4C84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852B55">
        <w:rPr>
          <w:rFonts w:ascii="Arial" w:hAnsi="Arial" w:cs="Arial"/>
        </w:rPr>
        <w:t>Рассмотрение этапов пере</w:t>
      </w:r>
      <w:r w:rsidR="00852B55">
        <w:rPr>
          <w:rFonts w:ascii="Arial" w:hAnsi="Arial" w:cs="Arial"/>
        </w:rPr>
        <w:t>говорного процесса</w:t>
      </w:r>
    </w:p>
    <w:p w:rsidR="00FB4C84" w:rsidRPr="00852B55" w:rsidRDefault="00852B55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>
        <w:rPr>
          <w:rFonts w:ascii="Arial" w:hAnsi="Arial" w:cs="Arial"/>
        </w:rPr>
        <w:t>Цели и задачи каждого этапа</w:t>
      </w:r>
    </w:p>
    <w:p w:rsidR="00852B55" w:rsidRPr="00364B9A" w:rsidRDefault="00852B55" w:rsidP="00FB4C84">
      <w:pPr>
        <w:numPr>
          <w:ilvl w:val="0"/>
          <w:numId w:val="1"/>
        </w:numPr>
        <w:tabs>
          <w:tab w:val="clear" w:pos="360"/>
          <w:tab w:val="left" w:pos="-284"/>
          <w:tab w:val="num" w:pos="567"/>
        </w:tabs>
        <w:spacing w:before="120"/>
        <w:ind w:left="0" w:firstLine="0"/>
        <w:jc w:val="both"/>
        <w:rPr>
          <w:rFonts w:ascii="Arial" w:hAnsi="Arial" w:cs="Arial"/>
          <w:b/>
          <w:bCs/>
          <w:color w:val="632424"/>
          <w:szCs w:val="22"/>
        </w:rPr>
      </w:pPr>
      <w:r w:rsidRPr="00364B9A">
        <w:rPr>
          <w:rFonts w:ascii="Arial" w:hAnsi="Arial" w:cs="Arial"/>
          <w:b/>
          <w:color w:val="632424"/>
          <w:szCs w:val="22"/>
        </w:rPr>
        <w:t>Выявление интересов сторон</w:t>
      </w:r>
    </w:p>
    <w:p w:rsidR="00FB4C84" w:rsidRDefault="00FB4C84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852B55">
        <w:rPr>
          <w:rFonts w:ascii="Arial" w:hAnsi="Arial" w:cs="Arial"/>
        </w:rPr>
        <w:t>Определение движущих мотивов оппон</w:t>
      </w:r>
      <w:r w:rsidR="00852B55">
        <w:rPr>
          <w:rFonts w:ascii="Arial" w:hAnsi="Arial" w:cs="Arial"/>
        </w:rPr>
        <w:t>ента при проведении переговоров</w:t>
      </w:r>
    </w:p>
    <w:p w:rsidR="00852B55" w:rsidRDefault="00852B55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>
        <w:rPr>
          <w:rFonts w:ascii="Arial" w:hAnsi="Arial" w:cs="Arial"/>
        </w:rPr>
        <w:t>Предоставление информации о себе</w:t>
      </w:r>
    </w:p>
    <w:p w:rsidR="00852B55" w:rsidRDefault="00852B55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>
        <w:rPr>
          <w:rFonts w:ascii="Arial" w:hAnsi="Arial" w:cs="Arial"/>
        </w:rPr>
        <w:t>Переговоры с «центром закупок» - роли, интересы отдельных персон</w:t>
      </w:r>
    </w:p>
    <w:p w:rsidR="00852B55" w:rsidRPr="00852B55" w:rsidRDefault="00852B55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>
        <w:rPr>
          <w:rFonts w:ascii="Arial" w:hAnsi="Arial" w:cs="Arial"/>
        </w:rPr>
        <w:t>Невербальные сигналы</w:t>
      </w:r>
    </w:p>
    <w:p w:rsidR="00852B55" w:rsidRPr="00364B9A" w:rsidRDefault="00FB4C84" w:rsidP="00FB4C84">
      <w:pPr>
        <w:numPr>
          <w:ilvl w:val="0"/>
          <w:numId w:val="1"/>
        </w:numPr>
        <w:tabs>
          <w:tab w:val="clear" w:pos="360"/>
          <w:tab w:val="left" w:pos="-284"/>
          <w:tab w:val="num" w:pos="567"/>
        </w:tabs>
        <w:spacing w:before="120"/>
        <w:ind w:left="0" w:firstLine="0"/>
        <w:jc w:val="both"/>
        <w:rPr>
          <w:rFonts w:ascii="Arial" w:hAnsi="Arial" w:cs="Arial"/>
          <w:b/>
          <w:bCs/>
          <w:color w:val="632424"/>
          <w:szCs w:val="22"/>
        </w:rPr>
      </w:pPr>
      <w:r w:rsidRPr="00364B9A">
        <w:rPr>
          <w:rFonts w:ascii="Arial" w:hAnsi="Arial" w:cs="Arial"/>
          <w:b/>
          <w:color w:val="632424"/>
          <w:szCs w:val="22"/>
        </w:rPr>
        <w:t>К</w:t>
      </w:r>
      <w:r w:rsidR="00852B55" w:rsidRPr="00364B9A">
        <w:rPr>
          <w:rFonts w:ascii="Arial" w:hAnsi="Arial" w:cs="Arial"/>
          <w:b/>
          <w:color w:val="632424"/>
          <w:szCs w:val="22"/>
        </w:rPr>
        <w:t>онтроль ситуации на переговорах</w:t>
      </w:r>
    </w:p>
    <w:p w:rsidR="00852B55" w:rsidRPr="00852B55" w:rsidRDefault="00FB4C84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852B55">
        <w:rPr>
          <w:rFonts w:ascii="Arial" w:hAnsi="Arial" w:cs="Arial"/>
        </w:rPr>
        <w:t>Роль вопросов</w:t>
      </w:r>
      <w:r w:rsidR="00852B55">
        <w:rPr>
          <w:rFonts w:ascii="Arial" w:hAnsi="Arial" w:cs="Arial"/>
        </w:rPr>
        <w:t xml:space="preserve"> в ходе переговорного процесса</w:t>
      </w:r>
    </w:p>
    <w:p w:rsidR="00852B55" w:rsidRPr="00852B55" w:rsidRDefault="00852B55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Типы вопросов</w:t>
      </w:r>
    </w:p>
    <w:p w:rsidR="00FB4C84" w:rsidRPr="00852B55" w:rsidRDefault="00FB4C84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852B55">
        <w:rPr>
          <w:rFonts w:ascii="Arial" w:hAnsi="Arial" w:cs="Arial"/>
        </w:rPr>
        <w:t>Техника применения</w:t>
      </w:r>
      <w:r w:rsidR="00852B55">
        <w:rPr>
          <w:rFonts w:ascii="Arial" w:hAnsi="Arial" w:cs="Arial"/>
        </w:rPr>
        <w:t xml:space="preserve"> вопросов</w:t>
      </w:r>
    </w:p>
    <w:p w:rsidR="00852B55" w:rsidRPr="00364B9A" w:rsidRDefault="00852B55" w:rsidP="00FB4C84">
      <w:pPr>
        <w:numPr>
          <w:ilvl w:val="0"/>
          <w:numId w:val="1"/>
        </w:numPr>
        <w:tabs>
          <w:tab w:val="clear" w:pos="360"/>
          <w:tab w:val="left" w:pos="-284"/>
          <w:tab w:val="num" w:pos="567"/>
        </w:tabs>
        <w:spacing w:before="120"/>
        <w:ind w:left="0" w:firstLine="0"/>
        <w:jc w:val="both"/>
        <w:rPr>
          <w:rFonts w:ascii="Arial" w:hAnsi="Arial" w:cs="Arial"/>
          <w:b/>
          <w:bCs/>
          <w:color w:val="632424"/>
          <w:szCs w:val="22"/>
        </w:rPr>
      </w:pPr>
      <w:r w:rsidRPr="00364B9A">
        <w:rPr>
          <w:rFonts w:ascii="Arial" w:hAnsi="Arial" w:cs="Arial"/>
          <w:b/>
          <w:color w:val="632424"/>
          <w:szCs w:val="22"/>
        </w:rPr>
        <w:t>Торг</w:t>
      </w:r>
    </w:p>
    <w:p w:rsidR="00852B55" w:rsidRPr="00852B55" w:rsidRDefault="00FB4C84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852B55">
        <w:rPr>
          <w:rFonts w:ascii="Arial" w:hAnsi="Arial" w:cs="Arial"/>
        </w:rPr>
        <w:t>Определение момента, когда нужно сделат</w:t>
      </w:r>
      <w:r w:rsidR="00852B55">
        <w:rPr>
          <w:rFonts w:ascii="Arial" w:hAnsi="Arial" w:cs="Arial"/>
        </w:rPr>
        <w:t>ь предложение деловому партнеру</w:t>
      </w:r>
    </w:p>
    <w:p w:rsidR="00852B55" w:rsidRPr="00852B55" w:rsidRDefault="00FB4C84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852B55">
        <w:rPr>
          <w:rFonts w:ascii="Arial" w:hAnsi="Arial" w:cs="Arial"/>
        </w:rPr>
        <w:t>Шаги навстречу, те</w:t>
      </w:r>
      <w:r w:rsidR="00852B55">
        <w:rPr>
          <w:rFonts w:ascii="Arial" w:hAnsi="Arial" w:cs="Arial"/>
        </w:rPr>
        <w:t>хника торга и взаимных уступок</w:t>
      </w:r>
    </w:p>
    <w:p w:rsidR="00852B55" w:rsidRPr="00852B55" w:rsidRDefault="00852B55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>
        <w:rPr>
          <w:rFonts w:ascii="Arial" w:hAnsi="Arial" w:cs="Arial"/>
        </w:rPr>
        <w:t>Техника «Если – то…»</w:t>
      </w:r>
    </w:p>
    <w:p w:rsidR="00852B55" w:rsidRPr="00852B55" w:rsidRDefault="00FB4C84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852B55">
        <w:rPr>
          <w:rFonts w:ascii="Arial" w:hAnsi="Arial" w:cs="Arial"/>
        </w:rPr>
        <w:t>Критерий «НАОС», как фактор р</w:t>
      </w:r>
      <w:r w:rsidR="00852B55">
        <w:rPr>
          <w:rFonts w:ascii="Arial" w:hAnsi="Arial" w:cs="Arial"/>
        </w:rPr>
        <w:t>ассмотрения вариантов оппонента</w:t>
      </w:r>
    </w:p>
    <w:p w:rsidR="00FB4C84" w:rsidRPr="00852B55" w:rsidRDefault="00852B55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>
        <w:rPr>
          <w:rFonts w:ascii="Arial" w:hAnsi="Arial" w:cs="Arial"/>
        </w:rPr>
        <w:t>Что делать с неуступчивым оппонентом</w:t>
      </w:r>
    </w:p>
    <w:p w:rsidR="00852B55" w:rsidRPr="00364B9A" w:rsidRDefault="00FB4C84" w:rsidP="00FB4C84">
      <w:pPr>
        <w:numPr>
          <w:ilvl w:val="0"/>
          <w:numId w:val="1"/>
        </w:numPr>
        <w:tabs>
          <w:tab w:val="clear" w:pos="360"/>
          <w:tab w:val="left" w:pos="-284"/>
          <w:tab w:val="num" w:pos="567"/>
        </w:tabs>
        <w:spacing w:before="120"/>
        <w:ind w:left="0" w:firstLine="0"/>
        <w:jc w:val="both"/>
        <w:rPr>
          <w:rFonts w:ascii="Arial" w:hAnsi="Arial" w:cs="Arial"/>
          <w:b/>
          <w:bCs/>
          <w:color w:val="632424"/>
          <w:szCs w:val="22"/>
        </w:rPr>
      </w:pPr>
      <w:r w:rsidRPr="00364B9A">
        <w:rPr>
          <w:rFonts w:ascii="Arial" w:hAnsi="Arial" w:cs="Arial"/>
          <w:b/>
          <w:color w:val="632424"/>
          <w:szCs w:val="22"/>
        </w:rPr>
        <w:t>З</w:t>
      </w:r>
      <w:r w:rsidR="00852B55" w:rsidRPr="00364B9A">
        <w:rPr>
          <w:rFonts w:ascii="Arial" w:hAnsi="Arial" w:cs="Arial"/>
          <w:b/>
          <w:color w:val="632424"/>
          <w:szCs w:val="22"/>
        </w:rPr>
        <w:t>ащита от манипуляций оппонента</w:t>
      </w:r>
    </w:p>
    <w:p w:rsidR="00852B55" w:rsidRPr="00852B55" w:rsidRDefault="00852B55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>
        <w:rPr>
          <w:rFonts w:ascii="Arial" w:hAnsi="Arial" w:cs="Arial"/>
        </w:rPr>
        <w:t>Почему люди манипулируют</w:t>
      </w:r>
    </w:p>
    <w:p w:rsidR="00852B55" w:rsidRPr="00852B55" w:rsidRDefault="00FB4C84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852B55">
        <w:rPr>
          <w:rFonts w:ascii="Arial" w:hAnsi="Arial" w:cs="Arial"/>
        </w:rPr>
        <w:t>Различи</w:t>
      </w:r>
      <w:r w:rsidR="00852B55">
        <w:rPr>
          <w:rFonts w:ascii="Arial" w:hAnsi="Arial" w:cs="Arial"/>
        </w:rPr>
        <w:t>я между манипуляциями и торгом</w:t>
      </w:r>
    </w:p>
    <w:p w:rsidR="00852B55" w:rsidRPr="00852B55" w:rsidRDefault="00852B55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>
        <w:rPr>
          <w:rFonts w:ascii="Arial" w:hAnsi="Arial" w:cs="Arial"/>
        </w:rPr>
        <w:t>Как распознать манипуляцию</w:t>
      </w:r>
    </w:p>
    <w:p w:rsidR="00852B55" w:rsidRPr="00852B55" w:rsidRDefault="00FB4C84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852B55">
        <w:rPr>
          <w:rFonts w:ascii="Arial" w:hAnsi="Arial" w:cs="Arial"/>
        </w:rPr>
        <w:t>На чем</w:t>
      </w:r>
      <w:r w:rsidR="00852B55">
        <w:rPr>
          <w:rFonts w:ascii="Arial" w:hAnsi="Arial" w:cs="Arial"/>
        </w:rPr>
        <w:t xml:space="preserve"> построены техники манипуляций</w:t>
      </w:r>
    </w:p>
    <w:p w:rsidR="00FB4C84" w:rsidRPr="00852B55" w:rsidRDefault="00FB4C84" w:rsidP="00852B55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852B55">
        <w:rPr>
          <w:rFonts w:ascii="Arial" w:hAnsi="Arial" w:cs="Arial"/>
        </w:rPr>
        <w:t>Приемы противодействия манипуляциям, отражение манипулятивных атак без ра</w:t>
      </w:r>
      <w:r w:rsidR="00852B55">
        <w:rPr>
          <w:rFonts w:ascii="Arial" w:hAnsi="Arial" w:cs="Arial"/>
        </w:rPr>
        <w:t>зрушения отношений с оппонентом</w:t>
      </w:r>
    </w:p>
    <w:p w:rsidR="00852B55" w:rsidRPr="00364B9A" w:rsidRDefault="00FB4C84" w:rsidP="00FB4C84">
      <w:pPr>
        <w:numPr>
          <w:ilvl w:val="0"/>
          <w:numId w:val="1"/>
        </w:numPr>
        <w:tabs>
          <w:tab w:val="clear" w:pos="360"/>
          <w:tab w:val="left" w:pos="-284"/>
          <w:tab w:val="num" w:pos="567"/>
        </w:tabs>
        <w:spacing w:before="120"/>
        <w:ind w:left="0" w:firstLine="0"/>
        <w:jc w:val="both"/>
        <w:rPr>
          <w:rFonts w:ascii="Arial" w:hAnsi="Arial" w:cs="Arial"/>
          <w:color w:val="632424"/>
          <w:szCs w:val="22"/>
        </w:rPr>
      </w:pPr>
      <w:r w:rsidRPr="00364B9A">
        <w:rPr>
          <w:rFonts w:ascii="Arial" w:hAnsi="Arial" w:cs="Arial"/>
          <w:b/>
          <w:color w:val="632424"/>
          <w:szCs w:val="22"/>
        </w:rPr>
        <w:t xml:space="preserve">Завершение переговоров. </w:t>
      </w:r>
    </w:p>
    <w:p w:rsidR="00FB4C84" w:rsidRPr="00591AE1" w:rsidRDefault="00FB4C84" w:rsidP="00591AE1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591AE1">
        <w:rPr>
          <w:rFonts w:ascii="Arial" w:hAnsi="Arial" w:cs="Arial"/>
        </w:rPr>
        <w:t>Фиксация достигнутых результатов, как зал</w:t>
      </w:r>
      <w:r w:rsidR="00852B55" w:rsidRPr="00591AE1">
        <w:rPr>
          <w:rFonts w:ascii="Arial" w:hAnsi="Arial" w:cs="Arial"/>
        </w:rPr>
        <w:t>ог успешных отношений в будущем</w:t>
      </w:r>
    </w:p>
    <w:p w:rsidR="00852B55" w:rsidRDefault="00852B55" w:rsidP="00591AE1">
      <w:pPr>
        <w:numPr>
          <w:ilvl w:val="0"/>
          <w:numId w:val="4"/>
        </w:numPr>
        <w:spacing w:before="60" w:after="150"/>
        <w:rPr>
          <w:rFonts w:ascii="Arial" w:hAnsi="Arial" w:cs="Arial"/>
        </w:rPr>
      </w:pPr>
      <w:r w:rsidRPr="00591AE1">
        <w:rPr>
          <w:rFonts w:ascii="Arial" w:hAnsi="Arial" w:cs="Arial"/>
        </w:rPr>
        <w:t>Что сказать в заключение переговоров</w:t>
      </w:r>
    </w:p>
    <w:p w:rsidR="00B3355C" w:rsidRDefault="00B3355C" w:rsidP="00B3355C">
      <w:pPr>
        <w:spacing w:before="60" w:after="150"/>
        <w:rPr>
          <w:rFonts w:ascii="Arial" w:hAnsi="Arial" w:cs="Arial"/>
        </w:rPr>
      </w:pPr>
    </w:p>
    <w:p w:rsidR="00B3355C" w:rsidRPr="00364B9A" w:rsidRDefault="00B3355C" w:rsidP="00B3355C">
      <w:pPr>
        <w:jc w:val="both"/>
        <w:rPr>
          <w:rFonts w:ascii="Arial" w:hAnsi="Arial" w:cs="Arial"/>
          <w:color w:val="632424"/>
        </w:rPr>
      </w:pPr>
      <w:r w:rsidRPr="00364B9A">
        <w:rPr>
          <w:rFonts w:ascii="Arial" w:hAnsi="Arial" w:cs="Arial"/>
          <w:b/>
          <w:bCs/>
          <w:color w:val="632424"/>
        </w:rPr>
        <w:t>Методы работы, используемые в тренинге</w:t>
      </w:r>
    </w:p>
    <w:p w:rsidR="00364B9A" w:rsidRDefault="00364B9A" w:rsidP="00B3355C">
      <w:pPr>
        <w:jc w:val="both"/>
        <w:rPr>
          <w:rFonts w:ascii="Arial" w:hAnsi="Arial" w:cs="Arial"/>
        </w:rPr>
      </w:pPr>
    </w:p>
    <w:p w:rsidR="00B3355C" w:rsidRPr="00591AE1" w:rsidRDefault="00B3355C" w:rsidP="00364B9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Деловые и ролевые игры, видеоанализ поведения участников ролевых игр, интерактивные лекции, групповые дискуссии, работа в малых группах, письменные упражнения, мозговой штурм.</w:t>
      </w:r>
    </w:p>
    <w:sectPr w:rsidR="00B3355C" w:rsidRPr="00591AE1" w:rsidSect="002F7118">
      <w:headerReference w:type="default" r:id="rId7"/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0A1" w:rsidRDefault="008530A1" w:rsidP="00364B9A">
      <w:r>
        <w:separator/>
      </w:r>
    </w:p>
  </w:endnote>
  <w:endnote w:type="continuationSeparator" w:id="0">
    <w:p w:rsidR="008530A1" w:rsidRDefault="008530A1" w:rsidP="0036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B9A" w:rsidRPr="00364B9A" w:rsidRDefault="00364B9A" w:rsidP="00364B9A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4"/>
        <w:sz w:val="20"/>
        <w:szCs w:val="28"/>
      </w:rPr>
    </w:pPr>
    <w:r w:rsidRPr="00C546B9">
      <w:rPr>
        <w:rFonts w:ascii="Calibri" w:hAnsi="Calibri"/>
        <w:b/>
        <w:noProof/>
        <w:color w:val="632424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A5CF4" wp14:editId="6C7CCCE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71AF4B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" strokecolor="#603" strokeweight="1.5pt">
              <v:stroke joinstyle="miter"/>
            </v:line>
          </w:pict>
        </mc:Fallback>
      </mc:AlternateContent>
    </w:r>
    <w:r w:rsidRPr="00C546B9">
      <w:rPr>
        <w:rFonts w:ascii="Century Gothic" w:hAnsi="Century Gothic"/>
        <w:color w:val="632424"/>
        <w:sz w:val="20"/>
        <w:szCs w:val="28"/>
      </w:rPr>
      <w:tab/>
      <w:t xml:space="preserve">Попов Сергей    +7 (916) 126-26-39   </w:t>
    </w:r>
    <w:hyperlink r:id="rId1" w:history="1">
      <w:r w:rsidRPr="00C546B9">
        <w:rPr>
          <w:rFonts w:ascii="Century Gothic" w:hAnsi="Century Gothic"/>
          <w:color w:val="632424"/>
          <w:sz w:val="20"/>
          <w:szCs w:val="28"/>
        </w:rPr>
        <w:t>www.popov-sv.ru</w:t>
      </w:r>
    </w:hyperlink>
    <w:r w:rsidRPr="00C546B9">
      <w:rPr>
        <w:rFonts w:ascii="Century Gothic" w:hAnsi="Century Gothic"/>
        <w:color w:val="632424"/>
        <w:sz w:val="20"/>
        <w:szCs w:val="28"/>
      </w:rPr>
      <w:tab/>
    </w:r>
    <w:r w:rsidRPr="00C546B9">
      <w:rPr>
        <w:rFonts w:ascii="Century Gothic" w:hAnsi="Century Gothic"/>
        <w:color w:val="632424"/>
        <w:sz w:val="20"/>
        <w:szCs w:val="28"/>
      </w:rPr>
      <w:fldChar w:fldCharType="begin"/>
    </w:r>
    <w:r w:rsidRPr="00C546B9">
      <w:rPr>
        <w:rFonts w:ascii="Century Gothic" w:hAnsi="Century Gothic"/>
        <w:color w:val="632424"/>
        <w:sz w:val="20"/>
        <w:szCs w:val="28"/>
      </w:rPr>
      <w:instrText>PAGE   \* MERGEFORMAT</w:instrText>
    </w:r>
    <w:r w:rsidRPr="00C546B9">
      <w:rPr>
        <w:rFonts w:ascii="Century Gothic" w:hAnsi="Century Gothic"/>
        <w:color w:val="632424"/>
        <w:sz w:val="20"/>
        <w:szCs w:val="28"/>
      </w:rPr>
      <w:fldChar w:fldCharType="separate"/>
    </w:r>
    <w:r>
      <w:rPr>
        <w:rFonts w:ascii="Century Gothic" w:hAnsi="Century Gothic"/>
        <w:color w:val="632424"/>
        <w:sz w:val="20"/>
        <w:szCs w:val="28"/>
      </w:rPr>
      <w:t>1</w:t>
    </w:r>
    <w:r w:rsidRPr="00C546B9">
      <w:rPr>
        <w:rFonts w:ascii="Century Gothic" w:hAnsi="Century Gothic"/>
        <w:color w:val="632424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0A1" w:rsidRDefault="008530A1" w:rsidP="00364B9A">
      <w:r>
        <w:separator/>
      </w:r>
    </w:p>
  </w:footnote>
  <w:footnote w:type="continuationSeparator" w:id="0">
    <w:p w:rsidR="008530A1" w:rsidRDefault="008530A1" w:rsidP="0036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B9A" w:rsidRPr="00C546B9" w:rsidRDefault="00364B9A" w:rsidP="00364B9A">
    <w:pPr>
      <w:ind w:left="1843"/>
      <w:jc w:val="right"/>
      <w:rPr>
        <w:rFonts w:ascii="Calibri" w:hAnsi="Calibri"/>
        <w:color w:val="632424"/>
        <w:spacing w:val="20"/>
        <w:sz w:val="28"/>
        <w:szCs w:val="28"/>
      </w:rPr>
    </w:pPr>
    <w:r w:rsidRPr="00364B9A">
      <w:rPr>
        <w:rFonts w:ascii="Calibri" w:hAnsi="Calibri"/>
        <w:b/>
        <w:color w:val="632424"/>
        <w:spacing w:val="20"/>
        <w:sz w:val="28"/>
        <w:szCs w:val="28"/>
      </w:rPr>
      <w:t>ЭФФЕКТИВНЫЕ ПЕРЕГОВОРЫ</w:t>
    </w:r>
  </w:p>
  <w:p w:rsidR="00364B9A" w:rsidRPr="00C546B9" w:rsidRDefault="00364B9A" w:rsidP="00364B9A">
    <w:pPr>
      <w:rPr>
        <w:rFonts w:ascii="Calibri" w:hAnsi="Calibri"/>
        <w:b/>
        <w:color w:val="632424"/>
        <w:spacing w:val="20"/>
        <w:szCs w:val="28"/>
      </w:rPr>
    </w:pPr>
  </w:p>
  <w:p w:rsidR="00364B9A" w:rsidRPr="00C546B9" w:rsidRDefault="00364B9A" w:rsidP="00364B9A">
    <w:pPr>
      <w:rPr>
        <w:rFonts w:ascii="Calibri" w:hAnsi="Calibri"/>
        <w:b/>
        <w:color w:val="632424"/>
        <w:spacing w:val="20"/>
        <w:sz w:val="28"/>
        <w:szCs w:val="28"/>
      </w:rPr>
    </w:pPr>
    <w:r w:rsidRPr="00C546B9">
      <w:rPr>
        <w:noProof/>
        <w:color w:val="63242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EA28E26" wp14:editId="7D34289C">
              <wp:simplePos x="0" y="0"/>
              <wp:positionH relativeFrom="column">
                <wp:posOffset>13970</wp:posOffset>
              </wp:positionH>
              <wp:positionV relativeFrom="paragraph">
                <wp:posOffset>21402</wp:posOffset>
              </wp:positionV>
              <wp:extent cx="6109398" cy="0"/>
              <wp:effectExtent l="0" t="0" r="0" b="0"/>
              <wp:wrapNone/>
              <wp:docPr id="1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9398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3242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F5E30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.7pt" to="482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" strokecolor="#632424" strokeweight="1.5pt">
              <v:stroke joinstyle="miter"/>
              <o:lock v:ext="edit" shapetype="f"/>
            </v:line>
          </w:pict>
        </mc:Fallback>
      </mc:AlternateContent>
    </w:r>
  </w:p>
  <w:p w:rsidR="00364B9A" w:rsidRPr="00364B9A" w:rsidRDefault="00364B9A" w:rsidP="00364B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5pt;height:9.5pt" o:bullet="t">
        <v:imagedata r:id="rId1" o:title="BD10299_"/>
      </v:shape>
    </w:pict>
  </w:numPicBullet>
  <w:abstractNum w:abstractNumId="0" w15:restartNumberingAfterBreak="0">
    <w:nsid w:val="2EDD16AB"/>
    <w:multiLevelType w:val="multilevel"/>
    <w:tmpl w:val="9F3E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91"/>
        </w:tabs>
        <w:ind w:left="1891" w:hanging="73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" w15:restartNumberingAfterBreak="0">
    <w:nsid w:val="57971726"/>
    <w:multiLevelType w:val="hybridMultilevel"/>
    <w:tmpl w:val="8D38341E"/>
    <w:lvl w:ilvl="0" w:tplc="4AA86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1C6"/>
    <w:multiLevelType w:val="hybridMultilevel"/>
    <w:tmpl w:val="D9F8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034E7"/>
    <w:multiLevelType w:val="multilevel"/>
    <w:tmpl w:val="C39A6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73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84"/>
    <w:rsid w:val="000A5D89"/>
    <w:rsid w:val="001F5C4B"/>
    <w:rsid w:val="002F7118"/>
    <w:rsid w:val="00364B9A"/>
    <w:rsid w:val="00383993"/>
    <w:rsid w:val="00591AE1"/>
    <w:rsid w:val="00852B55"/>
    <w:rsid w:val="008530A1"/>
    <w:rsid w:val="00874577"/>
    <w:rsid w:val="009A0305"/>
    <w:rsid w:val="00B3355C"/>
    <w:rsid w:val="00C27E4E"/>
    <w:rsid w:val="00F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3437"/>
  <w15:chartTrackingRefBased/>
  <w15:docId w15:val="{57608EAB-E783-4B64-93D5-165426A2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C8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B4C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B4C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64B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B9A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4B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4B9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364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Сергей;popov-sv@list.ru;www.popov-sv.ru</dc:creator>
  <cp:keywords>Тренинг;Переговоры;Программа</cp:keywords>
  <cp:lastModifiedBy>Сергей Попов</cp:lastModifiedBy>
  <cp:revision>2</cp:revision>
  <dcterms:created xsi:type="dcterms:W3CDTF">2020-04-03T17:37:00Z</dcterms:created>
  <dcterms:modified xsi:type="dcterms:W3CDTF">2020-04-03T17:37:00Z</dcterms:modified>
</cp:coreProperties>
</file>